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21" w:rsidRPr="00326735" w:rsidRDefault="00B578ED" w:rsidP="00B578ED">
      <w:pPr>
        <w:jc w:val="center"/>
        <w:rPr>
          <w:b/>
          <w:sz w:val="28"/>
          <w:szCs w:val="28"/>
        </w:rPr>
      </w:pPr>
      <w:r w:rsidRPr="00326735">
        <w:rPr>
          <w:b/>
          <w:sz w:val="28"/>
          <w:szCs w:val="28"/>
        </w:rPr>
        <w:t>MINUTES</w:t>
      </w:r>
    </w:p>
    <w:p w:rsidR="00B578ED" w:rsidRPr="00326735" w:rsidRDefault="00B578ED" w:rsidP="00B578ED">
      <w:pPr>
        <w:jc w:val="center"/>
        <w:rPr>
          <w:b/>
          <w:sz w:val="28"/>
          <w:szCs w:val="28"/>
        </w:rPr>
      </w:pPr>
    </w:p>
    <w:p w:rsidR="00B578ED" w:rsidRPr="00326735" w:rsidRDefault="00B578ED" w:rsidP="00B578ED">
      <w:pPr>
        <w:jc w:val="center"/>
        <w:rPr>
          <w:b/>
          <w:sz w:val="28"/>
          <w:szCs w:val="28"/>
        </w:rPr>
      </w:pPr>
      <w:r w:rsidRPr="00326735">
        <w:rPr>
          <w:b/>
          <w:sz w:val="28"/>
          <w:szCs w:val="28"/>
        </w:rPr>
        <w:t>LOUISIANA RICE RESEARCH BOARD</w:t>
      </w:r>
    </w:p>
    <w:p w:rsidR="00B578ED" w:rsidRPr="00326735" w:rsidRDefault="00B578ED" w:rsidP="00B578ED">
      <w:pPr>
        <w:jc w:val="center"/>
        <w:rPr>
          <w:b/>
          <w:sz w:val="28"/>
          <w:szCs w:val="28"/>
        </w:rPr>
      </w:pPr>
    </w:p>
    <w:p w:rsidR="00B578ED" w:rsidRPr="00326735" w:rsidRDefault="00B578ED" w:rsidP="00B578ED">
      <w:pPr>
        <w:jc w:val="center"/>
        <w:rPr>
          <w:b/>
          <w:sz w:val="28"/>
          <w:szCs w:val="28"/>
        </w:rPr>
      </w:pPr>
      <w:r w:rsidRPr="00326735">
        <w:rPr>
          <w:b/>
          <w:sz w:val="28"/>
          <w:szCs w:val="28"/>
        </w:rPr>
        <w:t>CROWLEY, LOUISIANA</w:t>
      </w:r>
    </w:p>
    <w:p w:rsidR="00B578ED" w:rsidRPr="00326735" w:rsidRDefault="00B578ED" w:rsidP="00B578ED">
      <w:pPr>
        <w:jc w:val="center"/>
        <w:rPr>
          <w:b/>
          <w:sz w:val="28"/>
          <w:szCs w:val="28"/>
        </w:rPr>
      </w:pPr>
    </w:p>
    <w:p w:rsidR="00B578ED" w:rsidRPr="00326735" w:rsidRDefault="00B578ED" w:rsidP="00B578ED">
      <w:pPr>
        <w:jc w:val="center"/>
        <w:rPr>
          <w:b/>
        </w:rPr>
      </w:pPr>
      <w:r w:rsidRPr="00326735">
        <w:rPr>
          <w:b/>
          <w:sz w:val="28"/>
          <w:szCs w:val="28"/>
        </w:rPr>
        <w:t>June 28, 2012</w:t>
      </w:r>
    </w:p>
    <w:p w:rsidR="00326735" w:rsidRPr="00326735" w:rsidRDefault="00326735" w:rsidP="00326735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578ED" w:rsidRDefault="00B578ED" w:rsidP="00B578ED">
      <w:pPr>
        <w:jc w:val="center"/>
      </w:pPr>
    </w:p>
    <w:p w:rsidR="00B578ED" w:rsidRPr="00326735" w:rsidRDefault="00775BAE" w:rsidP="00A85A45">
      <w:pPr>
        <w:ind w:left="2880" w:hanging="2880"/>
        <w:rPr>
          <w:sz w:val="24"/>
          <w:szCs w:val="24"/>
        </w:rPr>
      </w:pPr>
      <w:r w:rsidRPr="00326735">
        <w:rPr>
          <w:b/>
          <w:sz w:val="24"/>
          <w:szCs w:val="24"/>
        </w:rPr>
        <w:t>MEMBERS PRESENT:</w:t>
      </w:r>
      <w:r w:rsidR="00296191" w:rsidRPr="00326735">
        <w:rPr>
          <w:sz w:val="24"/>
          <w:szCs w:val="24"/>
        </w:rPr>
        <w:tab/>
        <w:t xml:space="preserve">Jackie Loewer, Richard Fontenot, Clarence Berken, Donald Berken, Dane Hebert, Johnny Hensgens, </w:t>
      </w:r>
      <w:r w:rsidR="00AE5F37" w:rsidRPr="00326735">
        <w:rPr>
          <w:sz w:val="24"/>
          <w:szCs w:val="24"/>
        </w:rPr>
        <w:t>Sammy Noel, Brian Wild, Fred Zaunbrecher</w:t>
      </w:r>
    </w:p>
    <w:p w:rsidR="00775BAE" w:rsidRPr="00326735" w:rsidRDefault="00775BAE" w:rsidP="00B578ED">
      <w:pPr>
        <w:rPr>
          <w:sz w:val="24"/>
          <w:szCs w:val="24"/>
        </w:rPr>
      </w:pPr>
    </w:p>
    <w:p w:rsidR="00775BAE" w:rsidRPr="00326735" w:rsidRDefault="00775BAE" w:rsidP="00B578ED">
      <w:pPr>
        <w:rPr>
          <w:sz w:val="24"/>
          <w:szCs w:val="24"/>
        </w:rPr>
      </w:pPr>
      <w:r w:rsidRPr="00326735">
        <w:rPr>
          <w:b/>
          <w:sz w:val="24"/>
          <w:szCs w:val="24"/>
        </w:rPr>
        <w:t>MEMBERS ABSENT:</w:t>
      </w:r>
      <w:r w:rsidR="00AE5F37" w:rsidRPr="00326735">
        <w:rPr>
          <w:sz w:val="24"/>
          <w:szCs w:val="24"/>
        </w:rPr>
        <w:t xml:space="preserve">  </w:t>
      </w:r>
      <w:r w:rsidR="00A85A45">
        <w:rPr>
          <w:sz w:val="24"/>
          <w:szCs w:val="24"/>
        </w:rPr>
        <w:tab/>
      </w:r>
      <w:r w:rsidR="00A85A45">
        <w:rPr>
          <w:sz w:val="24"/>
          <w:szCs w:val="24"/>
        </w:rPr>
        <w:tab/>
      </w:r>
      <w:r w:rsidR="00AE5F37" w:rsidRPr="00326735">
        <w:rPr>
          <w:sz w:val="24"/>
          <w:szCs w:val="24"/>
        </w:rPr>
        <w:t>Damian Bollich, Robert Mill</w:t>
      </w:r>
      <w:r w:rsidR="009F6008" w:rsidRPr="00326735">
        <w:rPr>
          <w:sz w:val="24"/>
          <w:szCs w:val="24"/>
        </w:rPr>
        <w:t>er, Ronnie Sonnier</w:t>
      </w:r>
    </w:p>
    <w:p w:rsidR="00775BAE" w:rsidRPr="00326735" w:rsidRDefault="00775BAE" w:rsidP="00B578ED">
      <w:pPr>
        <w:rPr>
          <w:sz w:val="24"/>
          <w:szCs w:val="24"/>
        </w:rPr>
      </w:pPr>
    </w:p>
    <w:p w:rsidR="00775BAE" w:rsidRPr="00326735" w:rsidRDefault="00775BAE" w:rsidP="00A85A45">
      <w:pPr>
        <w:ind w:left="2880" w:hanging="2880"/>
        <w:rPr>
          <w:sz w:val="24"/>
          <w:szCs w:val="24"/>
        </w:rPr>
      </w:pPr>
      <w:r w:rsidRPr="00326735">
        <w:rPr>
          <w:b/>
          <w:sz w:val="24"/>
          <w:szCs w:val="24"/>
        </w:rPr>
        <w:t>OTHERS PRESENT:</w:t>
      </w:r>
      <w:r w:rsidR="00296191" w:rsidRPr="00326735">
        <w:rPr>
          <w:b/>
          <w:sz w:val="24"/>
          <w:szCs w:val="24"/>
        </w:rPr>
        <w:t xml:space="preserve"> </w:t>
      </w:r>
      <w:r w:rsidR="00296191" w:rsidRPr="00326735">
        <w:rPr>
          <w:sz w:val="24"/>
          <w:szCs w:val="24"/>
        </w:rPr>
        <w:t xml:space="preserve"> </w:t>
      </w:r>
      <w:r w:rsidR="00A85A45">
        <w:rPr>
          <w:sz w:val="24"/>
          <w:szCs w:val="24"/>
        </w:rPr>
        <w:tab/>
      </w:r>
      <w:r w:rsidR="00AE5F37" w:rsidRPr="00326735">
        <w:rPr>
          <w:sz w:val="24"/>
          <w:szCs w:val="24"/>
        </w:rPr>
        <w:t xml:space="preserve">Carrie Castille, </w:t>
      </w:r>
      <w:r w:rsidR="00A15B33" w:rsidRPr="00326735">
        <w:rPr>
          <w:sz w:val="24"/>
          <w:szCs w:val="24"/>
        </w:rPr>
        <w:t>Paul Coreil, Frankie Gould, Keith Heinen,</w:t>
      </w:r>
      <w:r w:rsidR="00A15B33" w:rsidRPr="00A15B33">
        <w:rPr>
          <w:sz w:val="24"/>
          <w:szCs w:val="24"/>
        </w:rPr>
        <w:t xml:space="preserve"> </w:t>
      </w:r>
      <w:r w:rsidR="00A15B33" w:rsidRPr="00326735">
        <w:rPr>
          <w:sz w:val="24"/>
          <w:szCs w:val="24"/>
        </w:rPr>
        <w:t xml:space="preserve">Chris </w:t>
      </w:r>
      <w:r w:rsidR="0057004E">
        <w:rPr>
          <w:sz w:val="24"/>
          <w:szCs w:val="24"/>
        </w:rPr>
        <w:t>Kr</w:t>
      </w:r>
      <w:r w:rsidR="00A15B33" w:rsidRPr="00326735">
        <w:rPr>
          <w:sz w:val="24"/>
          <w:szCs w:val="24"/>
        </w:rPr>
        <w:t>i</w:t>
      </w:r>
      <w:r w:rsidR="0057004E">
        <w:rPr>
          <w:sz w:val="24"/>
          <w:szCs w:val="24"/>
        </w:rPr>
        <w:t>e</w:t>
      </w:r>
      <w:r w:rsidR="00A15B33" w:rsidRPr="00326735">
        <w:rPr>
          <w:sz w:val="24"/>
          <w:szCs w:val="24"/>
        </w:rPr>
        <w:t>low,</w:t>
      </w:r>
      <w:r w:rsidR="00A15B33">
        <w:rPr>
          <w:sz w:val="24"/>
          <w:szCs w:val="24"/>
        </w:rPr>
        <w:t xml:space="preserve"> </w:t>
      </w:r>
      <w:r w:rsidR="00A15B33" w:rsidRPr="00326735">
        <w:rPr>
          <w:sz w:val="24"/>
          <w:szCs w:val="24"/>
        </w:rPr>
        <w:t xml:space="preserve"> Dwight Landreneau, Carol LeDoux</w:t>
      </w:r>
      <w:r w:rsidR="00A15B33">
        <w:rPr>
          <w:sz w:val="24"/>
          <w:szCs w:val="24"/>
        </w:rPr>
        <w:t xml:space="preserve">, </w:t>
      </w:r>
      <w:r w:rsidR="00A15B33" w:rsidRPr="00326735">
        <w:rPr>
          <w:sz w:val="24"/>
          <w:szCs w:val="24"/>
        </w:rPr>
        <w:t>Rogers Leonard, Steve Linscombe,</w:t>
      </w:r>
      <w:r w:rsidR="00A15B33">
        <w:rPr>
          <w:sz w:val="24"/>
          <w:szCs w:val="24"/>
        </w:rPr>
        <w:t xml:space="preserve"> </w:t>
      </w:r>
      <w:r w:rsidR="00A15B33" w:rsidRPr="00326735">
        <w:rPr>
          <w:sz w:val="24"/>
          <w:szCs w:val="24"/>
        </w:rPr>
        <w:t xml:space="preserve">John Russin, </w:t>
      </w:r>
      <w:r w:rsidR="00AE5F37" w:rsidRPr="00326735">
        <w:rPr>
          <w:sz w:val="24"/>
          <w:szCs w:val="24"/>
        </w:rPr>
        <w:t xml:space="preserve">Mike Salassi, Bruce Schultz, </w:t>
      </w:r>
      <w:r w:rsidR="00A15B33" w:rsidRPr="00326735">
        <w:rPr>
          <w:sz w:val="24"/>
          <w:szCs w:val="24"/>
        </w:rPr>
        <w:t xml:space="preserve">Scott Soileau, </w:t>
      </w:r>
    </w:p>
    <w:p w:rsidR="00326735" w:rsidRPr="00326735" w:rsidRDefault="00326735" w:rsidP="00B578E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578ED" w:rsidRDefault="00B578ED" w:rsidP="00B578ED">
      <w:pPr>
        <w:rPr>
          <w:sz w:val="24"/>
          <w:szCs w:val="24"/>
        </w:rPr>
      </w:pPr>
    </w:p>
    <w:p w:rsidR="00013347" w:rsidRDefault="00013347" w:rsidP="00B578ED">
      <w:pPr>
        <w:rPr>
          <w:sz w:val="24"/>
          <w:szCs w:val="24"/>
        </w:rPr>
      </w:pPr>
      <w:r>
        <w:rPr>
          <w:sz w:val="24"/>
          <w:szCs w:val="24"/>
        </w:rPr>
        <w:tab/>
        <w:t>Chairman Jackie Loewer opened the Louisiana Rice Research Board meeting at 12:30 pm.  Mr. Loewer welcomed the guests, Commissioner of Agriculture Dr. Mike Strain and Ms. Patricia Wilson with the Department of Agriculture.</w:t>
      </w:r>
      <w:r w:rsidR="00C52509">
        <w:rPr>
          <w:sz w:val="24"/>
          <w:szCs w:val="24"/>
        </w:rPr>
        <w:t xml:space="preserve">  The minutes from the previous meetings </w:t>
      </w:r>
      <w:r w:rsidR="0037562D">
        <w:rPr>
          <w:sz w:val="24"/>
          <w:szCs w:val="24"/>
        </w:rPr>
        <w:t xml:space="preserve">(October 25, 2011 and January 23, 2012) </w:t>
      </w:r>
      <w:r w:rsidR="00C52509">
        <w:rPr>
          <w:sz w:val="24"/>
          <w:szCs w:val="24"/>
        </w:rPr>
        <w:t>were presented.</w:t>
      </w:r>
    </w:p>
    <w:p w:rsidR="00013347" w:rsidRDefault="00013347" w:rsidP="00B578ED">
      <w:pPr>
        <w:rPr>
          <w:sz w:val="24"/>
          <w:szCs w:val="24"/>
        </w:rPr>
      </w:pPr>
    </w:p>
    <w:p w:rsidR="00013347" w:rsidRPr="00C52509" w:rsidRDefault="00C52509" w:rsidP="00C52509">
      <w:pPr>
        <w:ind w:left="1440" w:hanging="1440"/>
        <w:rPr>
          <w:sz w:val="24"/>
          <w:szCs w:val="24"/>
        </w:rPr>
      </w:pPr>
      <w:r w:rsidRPr="00C52509">
        <w:rPr>
          <w:b/>
          <w:sz w:val="24"/>
          <w:szCs w:val="24"/>
        </w:rPr>
        <w:t>ACTION #1</w:t>
      </w:r>
      <w:r w:rsidRPr="00C52509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motion was made by Sammy Noel and seconded by Johnny Hensgens to approve the minutes of the </w:t>
      </w:r>
      <w:r w:rsidR="0037562D">
        <w:rPr>
          <w:sz w:val="24"/>
          <w:szCs w:val="24"/>
        </w:rPr>
        <w:t>October 25, 2011</w:t>
      </w:r>
      <w:r>
        <w:rPr>
          <w:sz w:val="24"/>
          <w:szCs w:val="24"/>
        </w:rPr>
        <w:t xml:space="preserve"> meeting as presented.  Motion carried.</w:t>
      </w:r>
    </w:p>
    <w:p w:rsidR="00013347" w:rsidRDefault="00013347" w:rsidP="00B578ED">
      <w:pPr>
        <w:rPr>
          <w:sz w:val="24"/>
          <w:szCs w:val="24"/>
        </w:rPr>
      </w:pPr>
    </w:p>
    <w:p w:rsidR="00013347" w:rsidRDefault="00C52509" w:rsidP="006F5588">
      <w:pPr>
        <w:ind w:left="1440" w:hanging="1440"/>
        <w:rPr>
          <w:sz w:val="24"/>
          <w:szCs w:val="24"/>
        </w:rPr>
      </w:pPr>
      <w:r w:rsidRPr="00760355">
        <w:rPr>
          <w:b/>
          <w:sz w:val="24"/>
          <w:szCs w:val="24"/>
        </w:rPr>
        <w:t>ACTION #2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was made by Donald Berken and seconded by Fred Zaunbrecher to approve the minutes of the </w:t>
      </w:r>
      <w:r w:rsidR="0037562D">
        <w:rPr>
          <w:sz w:val="24"/>
          <w:szCs w:val="24"/>
        </w:rPr>
        <w:t>January 23, 2012</w:t>
      </w:r>
      <w:r>
        <w:rPr>
          <w:sz w:val="24"/>
          <w:szCs w:val="24"/>
        </w:rPr>
        <w:t xml:space="preserve"> meeting as presented.  Motion carried.</w:t>
      </w:r>
    </w:p>
    <w:p w:rsidR="006F5588" w:rsidRDefault="006F5588" w:rsidP="006F5588">
      <w:pPr>
        <w:ind w:left="1440" w:hanging="1440"/>
        <w:rPr>
          <w:sz w:val="24"/>
          <w:szCs w:val="24"/>
        </w:rPr>
      </w:pPr>
    </w:p>
    <w:p w:rsidR="0037562D" w:rsidRDefault="0037562D" w:rsidP="00B578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Chairman Loewer then explained how and for what reasons </w:t>
      </w:r>
      <w:r w:rsidR="00453251">
        <w:rPr>
          <w:sz w:val="24"/>
          <w:szCs w:val="24"/>
        </w:rPr>
        <w:t>the Louisiana Rice Research Board</w:t>
      </w:r>
      <w:r>
        <w:rPr>
          <w:sz w:val="24"/>
          <w:szCs w:val="24"/>
        </w:rPr>
        <w:t xml:space="preserve"> could go into executive session.  </w:t>
      </w:r>
    </w:p>
    <w:p w:rsidR="0037562D" w:rsidRDefault="0037562D" w:rsidP="00B578ED">
      <w:pPr>
        <w:rPr>
          <w:sz w:val="24"/>
          <w:szCs w:val="24"/>
        </w:rPr>
      </w:pPr>
    </w:p>
    <w:p w:rsidR="0037562D" w:rsidRDefault="0037562D" w:rsidP="0037562D">
      <w:pPr>
        <w:ind w:left="1440" w:hanging="1440"/>
        <w:rPr>
          <w:sz w:val="24"/>
          <w:szCs w:val="24"/>
        </w:rPr>
      </w:pPr>
      <w:r w:rsidRPr="00760355">
        <w:rPr>
          <w:b/>
          <w:sz w:val="24"/>
          <w:szCs w:val="24"/>
        </w:rPr>
        <w:t>ACTION #3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was made by Richard Fontenot and seconded by</w:t>
      </w:r>
      <w:r w:rsidRPr="00375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Sammy Noel to go into executive session and include Commissioner Strain and the Attorney General Representative. </w:t>
      </w:r>
    </w:p>
    <w:p w:rsidR="006F5588" w:rsidRDefault="006F5588" w:rsidP="0037562D">
      <w:pPr>
        <w:ind w:left="1440" w:hanging="1440"/>
        <w:rPr>
          <w:sz w:val="24"/>
          <w:szCs w:val="24"/>
        </w:rPr>
      </w:pPr>
    </w:p>
    <w:p w:rsidR="006F5588" w:rsidRDefault="006F5588" w:rsidP="0037562D">
      <w:pPr>
        <w:ind w:left="1440" w:hanging="1440"/>
        <w:rPr>
          <w:sz w:val="24"/>
          <w:szCs w:val="24"/>
        </w:rPr>
      </w:pPr>
      <w:r w:rsidRPr="002A7958">
        <w:rPr>
          <w:b/>
          <w:sz w:val="24"/>
          <w:szCs w:val="24"/>
        </w:rPr>
        <w:lastRenderedPageBreak/>
        <w:t>ACTION #4</w:t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was made by Richard Fontenot and seconded by Johnny Hensgens to conclude the executive session and begin the regular Louisiana Rice Research Board meeting.</w:t>
      </w:r>
    </w:p>
    <w:p w:rsidR="006F5588" w:rsidRPr="006F5588" w:rsidRDefault="0076432C" w:rsidP="0037562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37562D" w:rsidRPr="00326735" w:rsidRDefault="0037562D" w:rsidP="00B578E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578ED" w:rsidRPr="00326735" w:rsidRDefault="00B578ED" w:rsidP="00A15B33">
      <w:pPr>
        <w:ind w:firstLine="720"/>
        <w:rPr>
          <w:sz w:val="24"/>
          <w:szCs w:val="24"/>
        </w:rPr>
      </w:pPr>
      <w:r w:rsidRPr="00326735">
        <w:rPr>
          <w:sz w:val="24"/>
          <w:szCs w:val="24"/>
        </w:rPr>
        <w:t>Chairman Jackie Loewer called the meeting to order.  Mr. Loewer reviewed the agenda.  Mr. Loewer</w:t>
      </w:r>
      <w:r w:rsidR="00A85A45">
        <w:rPr>
          <w:sz w:val="24"/>
          <w:szCs w:val="24"/>
        </w:rPr>
        <w:t xml:space="preserve"> then</w:t>
      </w:r>
      <w:r w:rsidRPr="00326735">
        <w:rPr>
          <w:sz w:val="24"/>
          <w:szCs w:val="24"/>
        </w:rPr>
        <w:t xml:space="preserve"> introduced Mr. Scott Soileau as the new accountant.  </w:t>
      </w:r>
    </w:p>
    <w:p w:rsidR="00B578ED" w:rsidRPr="00326735" w:rsidRDefault="00B578ED" w:rsidP="00B578ED">
      <w:pPr>
        <w:rPr>
          <w:sz w:val="24"/>
          <w:szCs w:val="24"/>
        </w:rPr>
      </w:pPr>
    </w:p>
    <w:p w:rsidR="00B578ED" w:rsidRPr="00326735" w:rsidRDefault="00B578ED" w:rsidP="00A85A45">
      <w:pPr>
        <w:ind w:firstLine="720"/>
        <w:rPr>
          <w:sz w:val="24"/>
          <w:szCs w:val="24"/>
        </w:rPr>
      </w:pPr>
      <w:r w:rsidRPr="00326735">
        <w:rPr>
          <w:sz w:val="24"/>
          <w:szCs w:val="24"/>
        </w:rPr>
        <w:t>Mr. Scott Soileau asked for $1,600 per year for his services</w:t>
      </w:r>
      <w:r w:rsidR="00A85A45">
        <w:rPr>
          <w:sz w:val="24"/>
          <w:szCs w:val="24"/>
        </w:rPr>
        <w:t>.</w:t>
      </w:r>
    </w:p>
    <w:p w:rsidR="00B578ED" w:rsidRPr="00326735" w:rsidRDefault="00B578ED" w:rsidP="00B578ED">
      <w:pPr>
        <w:rPr>
          <w:sz w:val="24"/>
          <w:szCs w:val="24"/>
        </w:rPr>
      </w:pPr>
    </w:p>
    <w:p w:rsidR="00B578ED" w:rsidRPr="00326735" w:rsidRDefault="00B578ED" w:rsidP="00A85A45">
      <w:pPr>
        <w:ind w:left="1440" w:hanging="1440"/>
        <w:rPr>
          <w:sz w:val="24"/>
          <w:szCs w:val="24"/>
        </w:rPr>
      </w:pPr>
      <w:r w:rsidRPr="00A85A45">
        <w:rPr>
          <w:b/>
          <w:sz w:val="24"/>
          <w:szCs w:val="24"/>
        </w:rPr>
        <w:t>ACTION #1</w:t>
      </w:r>
      <w:r w:rsidRPr="00326735">
        <w:rPr>
          <w:sz w:val="24"/>
          <w:szCs w:val="24"/>
        </w:rPr>
        <w:tab/>
        <w:t>A motion was made by</w:t>
      </w:r>
      <w:r w:rsidR="00775BAE" w:rsidRPr="00326735">
        <w:rPr>
          <w:sz w:val="24"/>
          <w:szCs w:val="24"/>
        </w:rPr>
        <w:t xml:space="preserve"> Sammy Noel and seconded by Clarence Berken to accept Mr. Soileau as </w:t>
      </w:r>
      <w:r w:rsidR="00A85A45">
        <w:rPr>
          <w:sz w:val="24"/>
          <w:szCs w:val="24"/>
        </w:rPr>
        <w:t>the</w:t>
      </w:r>
      <w:r w:rsidR="00775BAE" w:rsidRPr="00326735">
        <w:rPr>
          <w:sz w:val="24"/>
          <w:szCs w:val="24"/>
        </w:rPr>
        <w:t xml:space="preserve"> paid C</w:t>
      </w:r>
      <w:r w:rsidR="00A85A45">
        <w:rPr>
          <w:sz w:val="24"/>
          <w:szCs w:val="24"/>
        </w:rPr>
        <w:t xml:space="preserve">ertified </w:t>
      </w:r>
      <w:r w:rsidR="00775BAE" w:rsidRPr="00326735">
        <w:rPr>
          <w:sz w:val="24"/>
          <w:szCs w:val="24"/>
        </w:rPr>
        <w:t>P</w:t>
      </w:r>
      <w:r w:rsidR="00A85A45">
        <w:rPr>
          <w:sz w:val="24"/>
          <w:szCs w:val="24"/>
        </w:rPr>
        <w:t xml:space="preserve">ublic </w:t>
      </w:r>
      <w:r w:rsidR="00775BAE" w:rsidRPr="00326735">
        <w:rPr>
          <w:sz w:val="24"/>
          <w:szCs w:val="24"/>
        </w:rPr>
        <w:t>A</w:t>
      </w:r>
      <w:r w:rsidR="00A85A45">
        <w:rPr>
          <w:sz w:val="24"/>
          <w:szCs w:val="24"/>
        </w:rPr>
        <w:t>ccountant for the Louisiana Rice Research Board at</w:t>
      </w:r>
      <w:r w:rsidR="00775BAE" w:rsidRPr="00326735">
        <w:rPr>
          <w:sz w:val="24"/>
          <w:szCs w:val="24"/>
        </w:rPr>
        <w:t xml:space="preserve"> </w:t>
      </w:r>
      <w:r w:rsidR="00A85A45">
        <w:rPr>
          <w:sz w:val="24"/>
          <w:szCs w:val="24"/>
        </w:rPr>
        <w:t xml:space="preserve">a cost of </w:t>
      </w:r>
      <w:r w:rsidR="00775BAE" w:rsidRPr="00326735">
        <w:rPr>
          <w:sz w:val="24"/>
          <w:szCs w:val="24"/>
        </w:rPr>
        <w:t>$1600 per year.</w:t>
      </w:r>
      <w:r w:rsidR="002A7958">
        <w:rPr>
          <w:sz w:val="24"/>
          <w:szCs w:val="24"/>
        </w:rPr>
        <w:t xml:space="preserve">  Motion carried.</w:t>
      </w:r>
    </w:p>
    <w:p w:rsidR="00775BAE" w:rsidRPr="00326735" w:rsidRDefault="00775BAE" w:rsidP="00B578ED">
      <w:pPr>
        <w:rPr>
          <w:sz w:val="24"/>
          <w:szCs w:val="24"/>
        </w:rPr>
      </w:pPr>
    </w:p>
    <w:p w:rsidR="00775BAE" w:rsidRPr="00326735" w:rsidRDefault="00775BAE" w:rsidP="00A85A45">
      <w:pPr>
        <w:ind w:firstLine="720"/>
        <w:rPr>
          <w:sz w:val="24"/>
          <w:szCs w:val="24"/>
        </w:rPr>
      </w:pPr>
      <w:r w:rsidRPr="00326735">
        <w:rPr>
          <w:sz w:val="24"/>
          <w:szCs w:val="24"/>
        </w:rPr>
        <w:t xml:space="preserve">A collections report from the Louisiana Department of Agriculture and Forestry as of May 31, 2012, was </w:t>
      </w:r>
      <w:r w:rsidR="00A85A45">
        <w:rPr>
          <w:sz w:val="24"/>
          <w:szCs w:val="24"/>
        </w:rPr>
        <w:t>presented</w:t>
      </w:r>
      <w:r w:rsidRPr="00326735">
        <w:rPr>
          <w:sz w:val="24"/>
          <w:szCs w:val="24"/>
        </w:rPr>
        <w:t xml:space="preserve"> by Carrie Castille.</w:t>
      </w:r>
    </w:p>
    <w:p w:rsidR="00775BAE" w:rsidRPr="00326735" w:rsidRDefault="00775BAE" w:rsidP="00B578ED">
      <w:pPr>
        <w:rPr>
          <w:sz w:val="24"/>
          <w:szCs w:val="24"/>
        </w:rPr>
      </w:pPr>
    </w:p>
    <w:p w:rsidR="00775BAE" w:rsidRPr="00326735" w:rsidRDefault="00775BAE" w:rsidP="00A85A45">
      <w:pPr>
        <w:ind w:firstLine="720"/>
        <w:rPr>
          <w:sz w:val="24"/>
          <w:szCs w:val="24"/>
        </w:rPr>
      </w:pPr>
      <w:r w:rsidRPr="00326735">
        <w:rPr>
          <w:sz w:val="24"/>
          <w:szCs w:val="24"/>
        </w:rPr>
        <w:t xml:space="preserve">Mr. Scott Soileau reviewed the </w:t>
      </w:r>
      <w:r w:rsidR="008E5BC5">
        <w:rPr>
          <w:sz w:val="24"/>
          <w:szCs w:val="24"/>
        </w:rPr>
        <w:t xml:space="preserve">board </w:t>
      </w:r>
      <w:r w:rsidR="005C75C1">
        <w:rPr>
          <w:sz w:val="24"/>
          <w:szCs w:val="24"/>
        </w:rPr>
        <w:t>financial</w:t>
      </w:r>
      <w:r w:rsidR="008E5BC5">
        <w:rPr>
          <w:sz w:val="24"/>
          <w:szCs w:val="24"/>
        </w:rPr>
        <w:t xml:space="preserve"> report</w:t>
      </w:r>
      <w:r w:rsidRPr="00326735">
        <w:rPr>
          <w:sz w:val="24"/>
          <w:szCs w:val="24"/>
        </w:rPr>
        <w:t xml:space="preserve"> (per attached).  </w:t>
      </w:r>
    </w:p>
    <w:p w:rsidR="00152715" w:rsidRPr="00326735" w:rsidRDefault="00152715" w:rsidP="00B578ED">
      <w:pPr>
        <w:rPr>
          <w:sz w:val="24"/>
          <w:szCs w:val="24"/>
        </w:rPr>
      </w:pPr>
    </w:p>
    <w:p w:rsidR="00152715" w:rsidRPr="00326735" w:rsidRDefault="00A85A45" w:rsidP="00760355">
      <w:pPr>
        <w:ind w:left="1440" w:hanging="1440"/>
        <w:rPr>
          <w:sz w:val="24"/>
          <w:szCs w:val="24"/>
        </w:rPr>
      </w:pPr>
      <w:r w:rsidRPr="00760355">
        <w:rPr>
          <w:b/>
          <w:sz w:val="24"/>
          <w:szCs w:val="24"/>
        </w:rPr>
        <w:t>ACTION #2</w:t>
      </w:r>
      <w:r>
        <w:rPr>
          <w:sz w:val="24"/>
          <w:szCs w:val="24"/>
        </w:rPr>
        <w:tab/>
      </w:r>
      <w:r w:rsidR="00760355">
        <w:rPr>
          <w:sz w:val="24"/>
          <w:szCs w:val="24"/>
        </w:rPr>
        <w:t xml:space="preserve">A </w:t>
      </w:r>
      <w:proofErr w:type="gramStart"/>
      <w:r w:rsidR="00760355">
        <w:rPr>
          <w:sz w:val="24"/>
          <w:szCs w:val="24"/>
        </w:rPr>
        <w:t>motion</w:t>
      </w:r>
      <w:proofErr w:type="gramEnd"/>
      <w:r w:rsidR="00760355">
        <w:rPr>
          <w:sz w:val="24"/>
          <w:szCs w:val="24"/>
        </w:rPr>
        <w:t xml:space="preserve"> was</w:t>
      </w:r>
      <w:r w:rsidR="00152715" w:rsidRPr="00326735">
        <w:rPr>
          <w:sz w:val="24"/>
          <w:szCs w:val="24"/>
        </w:rPr>
        <w:t xml:space="preserve"> </w:t>
      </w:r>
      <w:r w:rsidR="00D81178" w:rsidRPr="00326735">
        <w:rPr>
          <w:sz w:val="24"/>
          <w:szCs w:val="24"/>
        </w:rPr>
        <w:t xml:space="preserve">made by </w:t>
      </w:r>
      <w:r w:rsidR="00760355">
        <w:rPr>
          <w:sz w:val="24"/>
          <w:szCs w:val="24"/>
        </w:rPr>
        <w:t>Johnny Hensgens and</w:t>
      </w:r>
      <w:r w:rsidR="00D81178" w:rsidRPr="00326735">
        <w:rPr>
          <w:sz w:val="24"/>
          <w:szCs w:val="24"/>
        </w:rPr>
        <w:t xml:space="preserve"> seconded by</w:t>
      </w:r>
      <w:r w:rsidR="00760355">
        <w:rPr>
          <w:sz w:val="24"/>
          <w:szCs w:val="24"/>
        </w:rPr>
        <w:t xml:space="preserve"> Donald</w:t>
      </w:r>
      <w:r w:rsidR="00152715" w:rsidRPr="00326735">
        <w:rPr>
          <w:sz w:val="24"/>
          <w:szCs w:val="24"/>
        </w:rPr>
        <w:t xml:space="preserve"> B</w:t>
      </w:r>
      <w:r w:rsidR="00760355">
        <w:rPr>
          <w:sz w:val="24"/>
          <w:szCs w:val="24"/>
        </w:rPr>
        <w:t>erken</w:t>
      </w:r>
      <w:r w:rsidR="00152715" w:rsidRPr="00326735">
        <w:rPr>
          <w:sz w:val="24"/>
          <w:szCs w:val="24"/>
        </w:rPr>
        <w:t xml:space="preserve"> to accept Mr. Soileau’s report.</w:t>
      </w:r>
      <w:r w:rsidR="002A7958">
        <w:rPr>
          <w:sz w:val="24"/>
          <w:szCs w:val="24"/>
        </w:rPr>
        <w:t xml:space="preserve">  Motion carried.</w:t>
      </w:r>
    </w:p>
    <w:p w:rsidR="00152715" w:rsidRPr="00326735" w:rsidRDefault="00152715" w:rsidP="00B578ED">
      <w:pPr>
        <w:rPr>
          <w:sz w:val="24"/>
          <w:szCs w:val="24"/>
        </w:rPr>
      </w:pPr>
    </w:p>
    <w:p w:rsidR="00885A40" w:rsidRPr="00326735" w:rsidRDefault="002078AC" w:rsidP="0076035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152715" w:rsidRPr="00326735">
        <w:rPr>
          <w:sz w:val="24"/>
          <w:szCs w:val="24"/>
        </w:rPr>
        <w:t xml:space="preserve"> Loewer </w:t>
      </w:r>
      <w:r w:rsidR="00760355">
        <w:rPr>
          <w:sz w:val="24"/>
          <w:szCs w:val="24"/>
        </w:rPr>
        <w:t>discussed ‘</w:t>
      </w:r>
      <w:r w:rsidR="00F50E38">
        <w:rPr>
          <w:sz w:val="24"/>
          <w:szCs w:val="24"/>
        </w:rPr>
        <w:t>Columbia E</w:t>
      </w:r>
      <w:r w:rsidR="00152715" w:rsidRPr="00326735">
        <w:rPr>
          <w:sz w:val="24"/>
          <w:szCs w:val="24"/>
        </w:rPr>
        <w:t xml:space="preserve">xport </w:t>
      </w:r>
      <w:r w:rsidR="00F50E38">
        <w:rPr>
          <w:sz w:val="24"/>
          <w:szCs w:val="24"/>
        </w:rPr>
        <w:t>Trading C</w:t>
      </w:r>
      <w:r w:rsidR="00152715" w:rsidRPr="00326735">
        <w:rPr>
          <w:sz w:val="24"/>
          <w:szCs w:val="24"/>
        </w:rPr>
        <w:t>ompany</w:t>
      </w:r>
      <w:r w:rsidR="00760355">
        <w:rPr>
          <w:sz w:val="24"/>
          <w:szCs w:val="24"/>
        </w:rPr>
        <w:t>.’</w:t>
      </w:r>
      <w:r w:rsidR="00152715" w:rsidRPr="00326735">
        <w:rPr>
          <w:sz w:val="24"/>
          <w:szCs w:val="24"/>
        </w:rPr>
        <w:t xml:space="preserve">  </w:t>
      </w:r>
    </w:p>
    <w:p w:rsidR="00885A40" w:rsidRPr="00326735" w:rsidRDefault="00885A40" w:rsidP="00B578ED">
      <w:pPr>
        <w:rPr>
          <w:sz w:val="24"/>
          <w:szCs w:val="24"/>
        </w:rPr>
      </w:pPr>
    </w:p>
    <w:p w:rsidR="00885A40" w:rsidRPr="00326735" w:rsidRDefault="00760355" w:rsidP="002A7958">
      <w:pPr>
        <w:ind w:left="1440" w:hanging="1440"/>
        <w:rPr>
          <w:sz w:val="24"/>
          <w:szCs w:val="24"/>
        </w:rPr>
      </w:pPr>
      <w:r w:rsidRPr="00760355">
        <w:rPr>
          <w:b/>
          <w:sz w:val="24"/>
          <w:szCs w:val="24"/>
        </w:rPr>
        <w:t>ACTION #3</w:t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m</w:t>
      </w:r>
      <w:r w:rsidR="00885A40" w:rsidRPr="00326735">
        <w:rPr>
          <w:sz w:val="24"/>
          <w:szCs w:val="24"/>
        </w:rPr>
        <w:t>otion</w:t>
      </w:r>
      <w:proofErr w:type="gramEnd"/>
      <w:r w:rsidR="00885A40" w:rsidRPr="00326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made by Brian Wild and seconded by Clarence Berken </w:t>
      </w:r>
      <w:r w:rsidR="00885A40" w:rsidRPr="00326735">
        <w:rPr>
          <w:sz w:val="24"/>
          <w:szCs w:val="24"/>
        </w:rPr>
        <w:t xml:space="preserve">to </w:t>
      </w:r>
      <w:r w:rsidR="002A7958">
        <w:rPr>
          <w:sz w:val="24"/>
          <w:szCs w:val="24"/>
        </w:rPr>
        <w:t>support p</w:t>
      </w:r>
      <w:r w:rsidR="00885A40" w:rsidRPr="00326735">
        <w:rPr>
          <w:sz w:val="24"/>
          <w:szCs w:val="24"/>
        </w:rPr>
        <w:t>articipat</w:t>
      </w:r>
      <w:r>
        <w:rPr>
          <w:sz w:val="24"/>
          <w:szCs w:val="24"/>
        </w:rPr>
        <w:t xml:space="preserve">ion with Columbia </w:t>
      </w:r>
      <w:r w:rsidR="00F50E38">
        <w:rPr>
          <w:sz w:val="24"/>
          <w:szCs w:val="24"/>
        </w:rPr>
        <w:t>E</w:t>
      </w:r>
      <w:r>
        <w:rPr>
          <w:sz w:val="24"/>
          <w:szCs w:val="24"/>
        </w:rPr>
        <w:t>TC</w:t>
      </w:r>
      <w:r w:rsidR="008E5BC5">
        <w:rPr>
          <w:sz w:val="24"/>
          <w:szCs w:val="24"/>
        </w:rPr>
        <w:t>R</w:t>
      </w:r>
      <w:r w:rsidR="002A7958">
        <w:rPr>
          <w:sz w:val="24"/>
          <w:szCs w:val="24"/>
        </w:rPr>
        <w:t xml:space="preserve">.  </w:t>
      </w:r>
      <w:r w:rsidR="00885A40" w:rsidRPr="00326735">
        <w:rPr>
          <w:sz w:val="24"/>
          <w:szCs w:val="24"/>
        </w:rPr>
        <w:t>Motion carried.</w:t>
      </w:r>
    </w:p>
    <w:p w:rsidR="00885A40" w:rsidRPr="00326735" w:rsidRDefault="002A7958" w:rsidP="002A7958">
      <w:pPr>
        <w:ind w:left="1440" w:hanging="1440"/>
        <w:rPr>
          <w:sz w:val="24"/>
          <w:szCs w:val="24"/>
        </w:rPr>
      </w:pPr>
      <w:r w:rsidRPr="002A7958">
        <w:rPr>
          <w:b/>
          <w:sz w:val="24"/>
          <w:szCs w:val="24"/>
        </w:rPr>
        <w:t>ACTION #4</w:t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m</w:t>
      </w:r>
      <w:r w:rsidR="00D81178" w:rsidRPr="00326735">
        <w:rPr>
          <w:sz w:val="24"/>
          <w:szCs w:val="24"/>
        </w:rPr>
        <w:t>otion</w:t>
      </w:r>
      <w:proofErr w:type="gramEnd"/>
      <w:r w:rsidR="00D81178" w:rsidRPr="00326735">
        <w:rPr>
          <w:sz w:val="24"/>
          <w:szCs w:val="24"/>
        </w:rPr>
        <w:t xml:space="preserve"> </w:t>
      </w:r>
      <w:r>
        <w:rPr>
          <w:sz w:val="24"/>
          <w:szCs w:val="24"/>
        </w:rPr>
        <w:t>was made by Clarence Berken and</w:t>
      </w:r>
      <w:r w:rsidR="00D81178" w:rsidRPr="00326735">
        <w:rPr>
          <w:sz w:val="24"/>
          <w:szCs w:val="24"/>
        </w:rPr>
        <w:t xml:space="preserve"> seconded by Sammy Noel to allow </w:t>
      </w:r>
      <w:r w:rsidR="002078AC">
        <w:rPr>
          <w:sz w:val="24"/>
          <w:szCs w:val="24"/>
        </w:rPr>
        <w:t>Chairman Jackie</w:t>
      </w:r>
      <w:r w:rsidR="00D81178" w:rsidRPr="00326735">
        <w:rPr>
          <w:sz w:val="24"/>
          <w:szCs w:val="24"/>
        </w:rPr>
        <w:t xml:space="preserve"> Loewer to represent the L</w:t>
      </w:r>
      <w:r>
        <w:rPr>
          <w:sz w:val="24"/>
          <w:szCs w:val="24"/>
        </w:rPr>
        <w:t xml:space="preserve">ouisiana </w:t>
      </w:r>
      <w:r w:rsidR="00D81178" w:rsidRPr="00326735">
        <w:rPr>
          <w:sz w:val="24"/>
          <w:szCs w:val="24"/>
        </w:rPr>
        <w:t>R</w:t>
      </w:r>
      <w:r>
        <w:rPr>
          <w:sz w:val="24"/>
          <w:szCs w:val="24"/>
        </w:rPr>
        <w:t xml:space="preserve">ice </w:t>
      </w:r>
      <w:r w:rsidR="00D81178" w:rsidRPr="00326735">
        <w:rPr>
          <w:sz w:val="24"/>
          <w:szCs w:val="24"/>
        </w:rPr>
        <w:t>R</w:t>
      </w:r>
      <w:r>
        <w:rPr>
          <w:sz w:val="24"/>
          <w:szCs w:val="24"/>
        </w:rPr>
        <w:t xml:space="preserve">esearch </w:t>
      </w:r>
      <w:r w:rsidR="00D81178" w:rsidRPr="00326735">
        <w:rPr>
          <w:sz w:val="24"/>
          <w:szCs w:val="24"/>
        </w:rPr>
        <w:t>B</w:t>
      </w:r>
      <w:r>
        <w:rPr>
          <w:sz w:val="24"/>
          <w:szCs w:val="24"/>
        </w:rPr>
        <w:t>oard</w:t>
      </w:r>
      <w:r w:rsidR="00D81178" w:rsidRPr="00326735">
        <w:rPr>
          <w:sz w:val="24"/>
          <w:szCs w:val="24"/>
        </w:rPr>
        <w:t xml:space="preserve"> </w:t>
      </w:r>
      <w:r w:rsidR="005C75C1">
        <w:rPr>
          <w:sz w:val="24"/>
          <w:szCs w:val="24"/>
        </w:rPr>
        <w:t xml:space="preserve">as Director </w:t>
      </w:r>
      <w:r w:rsidR="00D81178" w:rsidRPr="00326735">
        <w:rPr>
          <w:sz w:val="24"/>
          <w:szCs w:val="24"/>
        </w:rPr>
        <w:t>on the Columbia ETC</w:t>
      </w:r>
      <w:r>
        <w:rPr>
          <w:sz w:val="24"/>
          <w:szCs w:val="24"/>
        </w:rPr>
        <w:t>.</w:t>
      </w:r>
    </w:p>
    <w:p w:rsidR="00885A40" w:rsidRPr="00326735" w:rsidRDefault="00885A40" w:rsidP="00B578ED">
      <w:pPr>
        <w:rPr>
          <w:sz w:val="24"/>
          <w:szCs w:val="24"/>
        </w:rPr>
      </w:pPr>
    </w:p>
    <w:p w:rsidR="00296191" w:rsidRPr="00326735" w:rsidRDefault="002A7958" w:rsidP="002A7958">
      <w:pPr>
        <w:ind w:left="1440" w:hanging="1440"/>
        <w:rPr>
          <w:sz w:val="24"/>
          <w:szCs w:val="24"/>
        </w:rPr>
      </w:pPr>
      <w:r w:rsidRPr="002A7958">
        <w:rPr>
          <w:b/>
          <w:sz w:val="24"/>
          <w:szCs w:val="24"/>
        </w:rPr>
        <w:t>ACTION #5</w:t>
      </w:r>
      <w:r>
        <w:rPr>
          <w:sz w:val="24"/>
          <w:szCs w:val="24"/>
        </w:rPr>
        <w:tab/>
        <w:t>A m</w:t>
      </w:r>
      <w:r w:rsidR="00296191" w:rsidRPr="00326735">
        <w:rPr>
          <w:sz w:val="24"/>
          <w:szCs w:val="24"/>
        </w:rPr>
        <w:t xml:space="preserve">otion </w:t>
      </w:r>
      <w:r>
        <w:rPr>
          <w:sz w:val="24"/>
          <w:szCs w:val="24"/>
        </w:rPr>
        <w:t xml:space="preserve">was </w:t>
      </w:r>
      <w:r w:rsidR="00296191" w:rsidRPr="00326735">
        <w:rPr>
          <w:sz w:val="24"/>
          <w:szCs w:val="24"/>
        </w:rPr>
        <w:t>made by Richard Fontenot</w:t>
      </w:r>
      <w:r>
        <w:rPr>
          <w:sz w:val="24"/>
          <w:szCs w:val="24"/>
        </w:rPr>
        <w:t xml:space="preserve"> and</w:t>
      </w:r>
      <w:r w:rsidR="00296191" w:rsidRPr="00326735">
        <w:rPr>
          <w:sz w:val="24"/>
          <w:szCs w:val="24"/>
        </w:rPr>
        <w:t xml:space="preserve"> seconded by Brian Wild </w:t>
      </w:r>
      <w:r w:rsidR="00D06F03" w:rsidRPr="00326735">
        <w:rPr>
          <w:sz w:val="24"/>
          <w:szCs w:val="24"/>
        </w:rPr>
        <w:t>for</w:t>
      </w:r>
      <w:r w:rsidR="005C75C1">
        <w:rPr>
          <w:sz w:val="24"/>
          <w:szCs w:val="24"/>
        </w:rPr>
        <w:t xml:space="preserve"> appointment</w:t>
      </w:r>
      <w:r w:rsidR="00296191" w:rsidRPr="00326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296191" w:rsidRPr="00326735">
        <w:rPr>
          <w:sz w:val="24"/>
          <w:szCs w:val="24"/>
        </w:rPr>
        <w:t>b</w:t>
      </w:r>
      <w:r w:rsidR="00D06F03" w:rsidRPr="00326735">
        <w:rPr>
          <w:sz w:val="24"/>
          <w:szCs w:val="24"/>
        </w:rPr>
        <w:t>e</w:t>
      </w:r>
      <w:r w:rsidR="00296191" w:rsidRPr="00326735">
        <w:rPr>
          <w:sz w:val="24"/>
          <w:szCs w:val="24"/>
        </w:rPr>
        <w:t xml:space="preserve"> made annually</w:t>
      </w:r>
      <w:r>
        <w:rPr>
          <w:sz w:val="24"/>
          <w:szCs w:val="24"/>
        </w:rPr>
        <w:t xml:space="preserve"> for </w:t>
      </w:r>
      <w:r w:rsidR="005C75C1">
        <w:rPr>
          <w:sz w:val="24"/>
          <w:szCs w:val="24"/>
        </w:rPr>
        <w:t>Director</w:t>
      </w:r>
      <w:r>
        <w:rPr>
          <w:sz w:val="24"/>
          <w:szCs w:val="24"/>
        </w:rPr>
        <w:t xml:space="preserve"> to the Columbia ETC</w:t>
      </w:r>
      <w:r w:rsidR="00296191" w:rsidRPr="00326735">
        <w:rPr>
          <w:sz w:val="24"/>
          <w:szCs w:val="24"/>
        </w:rPr>
        <w:t>.  Motion carried.</w:t>
      </w:r>
    </w:p>
    <w:p w:rsidR="00296191" w:rsidRPr="00326735" w:rsidRDefault="00296191" w:rsidP="00B578ED">
      <w:pPr>
        <w:rPr>
          <w:sz w:val="24"/>
          <w:szCs w:val="24"/>
        </w:rPr>
      </w:pPr>
    </w:p>
    <w:p w:rsidR="00296191" w:rsidRPr="00326735" w:rsidRDefault="003D4FFD" w:rsidP="003D4F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A r</w:t>
      </w:r>
      <w:r w:rsidR="00296191" w:rsidRPr="00326735">
        <w:rPr>
          <w:sz w:val="24"/>
          <w:szCs w:val="24"/>
        </w:rPr>
        <w:t xml:space="preserve">eport </w:t>
      </w:r>
      <w:r>
        <w:rPr>
          <w:sz w:val="24"/>
          <w:szCs w:val="24"/>
        </w:rPr>
        <w:t xml:space="preserve">was </w:t>
      </w:r>
      <w:r w:rsidR="00296191" w:rsidRPr="00326735">
        <w:rPr>
          <w:sz w:val="24"/>
          <w:szCs w:val="24"/>
        </w:rPr>
        <w:t>given by Frankie Gould</w:t>
      </w:r>
      <w:r w:rsidR="00183452">
        <w:rPr>
          <w:sz w:val="24"/>
          <w:szCs w:val="24"/>
        </w:rPr>
        <w:t xml:space="preserve"> on the production of the LRRB bulletin</w:t>
      </w:r>
      <w:r w:rsidR="00296191" w:rsidRPr="00326735">
        <w:rPr>
          <w:sz w:val="24"/>
          <w:szCs w:val="24"/>
        </w:rPr>
        <w:t xml:space="preserve"> (copy of report attached)</w:t>
      </w:r>
      <w:r>
        <w:rPr>
          <w:sz w:val="24"/>
          <w:szCs w:val="24"/>
        </w:rPr>
        <w:t>.</w:t>
      </w:r>
    </w:p>
    <w:p w:rsidR="00885A40" w:rsidRPr="00326735" w:rsidRDefault="00885A40" w:rsidP="00B578ED">
      <w:pPr>
        <w:rPr>
          <w:sz w:val="24"/>
          <w:szCs w:val="24"/>
        </w:rPr>
      </w:pPr>
    </w:p>
    <w:p w:rsidR="00B578ED" w:rsidRPr="00326735" w:rsidRDefault="003D4FFD" w:rsidP="003D4F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A r</w:t>
      </w:r>
      <w:r w:rsidR="00296191" w:rsidRPr="00326735">
        <w:rPr>
          <w:sz w:val="24"/>
          <w:szCs w:val="24"/>
        </w:rPr>
        <w:t xml:space="preserve">eport </w:t>
      </w:r>
      <w:r>
        <w:rPr>
          <w:sz w:val="24"/>
          <w:szCs w:val="24"/>
        </w:rPr>
        <w:t xml:space="preserve">was </w:t>
      </w:r>
      <w:r w:rsidR="00296191" w:rsidRPr="00326735">
        <w:rPr>
          <w:sz w:val="24"/>
          <w:szCs w:val="24"/>
        </w:rPr>
        <w:t>given by Bruce</w:t>
      </w:r>
      <w:r w:rsidR="00AE5F37" w:rsidRPr="00326735">
        <w:rPr>
          <w:sz w:val="24"/>
          <w:szCs w:val="24"/>
        </w:rPr>
        <w:t xml:space="preserve"> Schultz on upcoming articles</w:t>
      </w:r>
      <w:r>
        <w:rPr>
          <w:sz w:val="24"/>
          <w:szCs w:val="24"/>
        </w:rPr>
        <w:t xml:space="preserve"> that he will be working on.</w:t>
      </w:r>
    </w:p>
    <w:p w:rsidR="00D06F03" w:rsidRPr="00326735" w:rsidRDefault="00D06F03">
      <w:pPr>
        <w:rPr>
          <w:sz w:val="24"/>
          <w:szCs w:val="24"/>
        </w:rPr>
      </w:pPr>
    </w:p>
    <w:p w:rsidR="00AE5F37" w:rsidRPr="00326735" w:rsidRDefault="001B0FB3" w:rsidP="003D4F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E5F37" w:rsidRPr="00326735">
        <w:rPr>
          <w:sz w:val="24"/>
          <w:szCs w:val="24"/>
        </w:rPr>
        <w:t>Steve Linscombe reported that Dr. Natalie Hummel resigned from the LSU AgCenter and Dr. Mike Stout has taken over her LRRB project titled ‘</w:t>
      </w:r>
      <w:r w:rsidR="00291D04" w:rsidRPr="00326735">
        <w:rPr>
          <w:sz w:val="24"/>
          <w:szCs w:val="24"/>
        </w:rPr>
        <w:t>Extension Program Development and Demonstration Trials for Improving Integrated Pest Management in Louisiana Rice Production.’</w:t>
      </w:r>
    </w:p>
    <w:p w:rsidR="00291D04" w:rsidRPr="00326735" w:rsidRDefault="00291D04">
      <w:pPr>
        <w:rPr>
          <w:sz w:val="24"/>
          <w:szCs w:val="24"/>
        </w:rPr>
      </w:pPr>
    </w:p>
    <w:p w:rsidR="00291D04" w:rsidRDefault="00291D04" w:rsidP="003D4FFD">
      <w:pPr>
        <w:ind w:firstLine="720"/>
        <w:rPr>
          <w:sz w:val="24"/>
          <w:szCs w:val="24"/>
        </w:rPr>
      </w:pPr>
      <w:r w:rsidRPr="00326735">
        <w:rPr>
          <w:sz w:val="24"/>
          <w:szCs w:val="24"/>
        </w:rPr>
        <w:lastRenderedPageBreak/>
        <w:t xml:space="preserve">Richard Fontenot commented on a great Field Day and also mentioned that dates </w:t>
      </w:r>
      <w:r w:rsidR="003D4FFD">
        <w:rPr>
          <w:sz w:val="24"/>
          <w:szCs w:val="24"/>
        </w:rPr>
        <w:t xml:space="preserve">for Field Day </w:t>
      </w:r>
      <w:r w:rsidRPr="00326735">
        <w:rPr>
          <w:sz w:val="24"/>
          <w:szCs w:val="24"/>
        </w:rPr>
        <w:t>should be coordinated with the Louisiana Farm Bureau meeting.</w:t>
      </w:r>
    </w:p>
    <w:p w:rsidR="00F50E38" w:rsidRDefault="00F50E38" w:rsidP="003D4FFD">
      <w:pPr>
        <w:ind w:firstLine="720"/>
        <w:rPr>
          <w:sz w:val="24"/>
          <w:szCs w:val="24"/>
        </w:rPr>
      </w:pPr>
    </w:p>
    <w:p w:rsidR="00F50E38" w:rsidRPr="00326735" w:rsidRDefault="002078AC" w:rsidP="003D4F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F50E38">
        <w:rPr>
          <w:sz w:val="24"/>
          <w:szCs w:val="24"/>
        </w:rPr>
        <w:t xml:space="preserve"> Loewer discussed the January</w:t>
      </w:r>
      <w:r w:rsidR="00FF2A7D">
        <w:rPr>
          <w:sz w:val="24"/>
          <w:szCs w:val="24"/>
        </w:rPr>
        <w:t xml:space="preserve"> 17</w:t>
      </w:r>
      <w:r w:rsidR="00F50E38">
        <w:rPr>
          <w:sz w:val="24"/>
          <w:szCs w:val="24"/>
        </w:rPr>
        <w:t xml:space="preserve">, 2012 </w:t>
      </w:r>
      <w:r w:rsidR="001B0FB3">
        <w:rPr>
          <w:sz w:val="24"/>
          <w:szCs w:val="24"/>
        </w:rPr>
        <w:t xml:space="preserve">Research/Promotion </w:t>
      </w:r>
      <w:r w:rsidR="00F50E38">
        <w:rPr>
          <w:sz w:val="24"/>
          <w:szCs w:val="24"/>
        </w:rPr>
        <w:t xml:space="preserve">Referendum </w:t>
      </w:r>
      <w:r w:rsidR="00FF2A7D">
        <w:rPr>
          <w:sz w:val="24"/>
          <w:szCs w:val="24"/>
        </w:rPr>
        <w:t>voting results</w:t>
      </w:r>
      <w:r w:rsidR="0094550C">
        <w:rPr>
          <w:sz w:val="24"/>
          <w:szCs w:val="24"/>
        </w:rPr>
        <w:t xml:space="preserve"> as follows:  Research 357/</w:t>
      </w:r>
      <w:proofErr w:type="gramStart"/>
      <w:r w:rsidR="0094550C">
        <w:rPr>
          <w:sz w:val="24"/>
          <w:szCs w:val="24"/>
        </w:rPr>
        <w:t>For</w:t>
      </w:r>
      <w:proofErr w:type="gramEnd"/>
      <w:r w:rsidR="0094550C">
        <w:rPr>
          <w:sz w:val="24"/>
          <w:szCs w:val="24"/>
        </w:rPr>
        <w:t>, 65/Against &amp; Promotion 321/For, 107/Against.</w:t>
      </w:r>
    </w:p>
    <w:p w:rsidR="00291D04" w:rsidRPr="00326735" w:rsidRDefault="00291D04">
      <w:pPr>
        <w:rPr>
          <w:sz w:val="24"/>
          <w:szCs w:val="24"/>
        </w:rPr>
      </w:pPr>
      <w:bookmarkStart w:id="0" w:name="_GoBack"/>
      <w:bookmarkEnd w:id="0"/>
    </w:p>
    <w:p w:rsidR="00291D04" w:rsidRPr="00326735" w:rsidRDefault="003D4FFD" w:rsidP="003D4FFD">
      <w:pPr>
        <w:ind w:left="1440" w:hanging="1440"/>
        <w:rPr>
          <w:sz w:val="24"/>
          <w:szCs w:val="24"/>
        </w:rPr>
      </w:pPr>
      <w:r w:rsidRPr="003D4FFD">
        <w:rPr>
          <w:b/>
          <w:sz w:val="24"/>
          <w:szCs w:val="24"/>
        </w:rPr>
        <w:t>ACTION #6</w:t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m</w:t>
      </w:r>
      <w:r w:rsidR="00291D04" w:rsidRPr="00326735">
        <w:rPr>
          <w:sz w:val="24"/>
          <w:szCs w:val="24"/>
        </w:rPr>
        <w:t>otion</w:t>
      </w:r>
      <w:proofErr w:type="gramEnd"/>
      <w:r w:rsidR="00291D04" w:rsidRPr="00326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 w:rsidRPr="00326735">
        <w:rPr>
          <w:sz w:val="24"/>
          <w:szCs w:val="24"/>
        </w:rPr>
        <w:t xml:space="preserve">made by Dane Hebert and seconded by Fred Zaunbrecher </w:t>
      </w:r>
      <w:r w:rsidR="00291D04" w:rsidRPr="00326735">
        <w:rPr>
          <w:sz w:val="24"/>
          <w:szCs w:val="24"/>
        </w:rPr>
        <w:t xml:space="preserve">to certify </w:t>
      </w:r>
      <w:r w:rsidR="00183452">
        <w:rPr>
          <w:sz w:val="24"/>
          <w:szCs w:val="24"/>
        </w:rPr>
        <w:t xml:space="preserve">the </w:t>
      </w:r>
      <w:r w:rsidR="00291D04" w:rsidRPr="00326735">
        <w:rPr>
          <w:sz w:val="24"/>
          <w:szCs w:val="24"/>
        </w:rPr>
        <w:t>referendum vote count</w:t>
      </w:r>
      <w:r>
        <w:rPr>
          <w:sz w:val="24"/>
          <w:szCs w:val="24"/>
        </w:rPr>
        <w:t>.  M</w:t>
      </w:r>
      <w:r w:rsidR="00291D04" w:rsidRPr="00326735">
        <w:rPr>
          <w:sz w:val="24"/>
          <w:szCs w:val="24"/>
        </w:rPr>
        <w:t>otion carried.</w:t>
      </w:r>
    </w:p>
    <w:p w:rsidR="009439DE" w:rsidRPr="00326735" w:rsidRDefault="009439DE">
      <w:pPr>
        <w:rPr>
          <w:sz w:val="24"/>
          <w:szCs w:val="24"/>
        </w:rPr>
      </w:pPr>
    </w:p>
    <w:p w:rsidR="009439DE" w:rsidRPr="00326735" w:rsidRDefault="009439DE" w:rsidP="003D4FFD">
      <w:pPr>
        <w:ind w:firstLine="720"/>
        <w:rPr>
          <w:sz w:val="24"/>
          <w:szCs w:val="24"/>
        </w:rPr>
      </w:pPr>
      <w:r w:rsidRPr="00326735">
        <w:rPr>
          <w:sz w:val="24"/>
          <w:szCs w:val="24"/>
        </w:rPr>
        <w:t xml:space="preserve">Richard Fontenot thanked Dr. Mike Salassi for his </w:t>
      </w:r>
      <w:r w:rsidR="003D4FFD">
        <w:rPr>
          <w:sz w:val="24"/>
          <w:szCs w:val="24"/>
        </w:rPr>
        <w:t xml:space="preserve">diligent </w:t>
      </w:r>
      <w:r w:rsidR="00C03BFF">
        <w:rPr>
          <w:sz w:val="24"/>
          <w:szCs w:val="24"/>
        </w:rPr>
        <w:t xml:space="preserve">work and reports regarding the Farm Bill, calculating various scenarios for proposed Farm Bill Programs among other activities. </w:t>
      </w:r>
    </w:p>
    <w:p w:rsidR="009439DE" w:rsidRPr="00326735" w:rsidRDefault="009439DE">
      <w:pPr>
        <w:rPr>
          <w:sz w:val="24"/>
          <w:szCs w:val="24"/>
        </w:rPr>
      </w:pPr>
    </w:p>
    <w:p w:rsidR="009439DE" w:rsidRPr="00326735" w:rsidRDefault="002078AC" w:rsidP="003D4F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3D4FFD">
        <w:rPr>
          <w:sz w:val="24"/>
          <w:szCs w:val="24"/>
        </w:rPr>
        <w:t xml:space="preserve"> Loewer stated that the USA Rice Foundation</w:t>
      </w:r>
      <w:r w:rsidR="009439DE" w:rsidRPr="00326735">
        <w:rPr>
          <w:sz w:val="24"/>
          <w:szCs w:val="24"/>
        </w:rPr>
        <w:t xml:space="preserve"> meeting </w:t>
      </w:r>
      <w:r w:rsidR="003D4FFD">
        <w:rPr>
          <w:sz w:val="24"/>
          <w:szCs w:val="24"/>
        </w:rPr>
        <w:t xml:space="preserve">will be </w:t>
      </w:r>
      <w:r w:rsidR="009439DE" w:rsidRPr="00326735">
        <w:rPr>
          <w:sz w:val="24"/>
          <w:szCs w:val="24"/>
        </w:rPr>
        <w:t>in July</w:t>
      </w:r>
      <w:r w:rsidR="003D4FFD">
        <w:rPr>
          <w:sz w:val="24"/>
          <w:szCs w:val="24"/>
        </w:rPr>
        <w:t>.</w:t>
      </w:r>
    </w:p>
    <w:p w:rsidR="009439DE" w:rsidRPr="00326735" w:rsidRDefault="009439DE">
      <w:pPr>
        <w:rPr>
          <w:sz w:val="24"/>
          <w:szCs w:val="24"/>
        </w:rPr>
      </w:pPr>
    </w:p>
    <w:p w:rsidR="009439DE" w:rsidRPr="00326735" w:rsidRDefault="009439DE" w:rsidP="003D4FFD">
      <w:pPr>
        <w:ind w:firstLine="720"/>
        <w:rPr>
          <w:sz w:val="24"/>
          <w:szCs w:val="24"/>
        </w:rPr>
      </w:pPr>
      <w:r w:rsidRPr="00326735">
        <w:rPr>
          <w:sz w:val="24"/>
          <w:szCs w:val="24"/>
        </w:rPr>
        <w:t xml:space="preserve">Dr. Linscombe reported on the Blackbird Project – Allen Wilson put in time on this project. </w:t>
      </w:r>
      <w:r w:rsidR="008E5BC5">
        <w:rPr>
          <w:sz w:val="24"/>
          <w:szCs w:val="24"/>
        </w:rPr>
        <w:t>T</w:t>
      </w:r>
      <w:r w:rsidR="001B0FB3">
        <w:rPr>
          <w:sz w:val="24"/>
          <w:szCs w:val="24"/>
        </w:rPr>
        <w:t>h</w:t>
      </w:r>
      <w:r w:rsidR="008E5BC5">
        <w:rPr>
          <w:sz w:val="24"/>
          <w:szCs w:val="24"/>
        </w:rPr>
        <w:t xml:space="preserve">is was basically the only participation by USDA Wildlife Services. </w:t>
      </w:r>
      <w:r w:rsidRPr="00326735">
        <w:rPr>
          <w:sz w:val="24"/>
          <w:szCs w:val="24"/>
        </w:rPr>
        <w:t xml:space="preserve"> </w:t>
      </w:r>
      <w:r w:rsidR="0033040E">
        <w:rPr>
          <w:sz w:val="24"/>
          <w:szCs w:val="24"/>
        </w:rPr>
        <w:t>The p</w:t>
      </w:r>
      <w:r w:rsidR="000D66C6" w:rsidRPr="00326735">
        <w:rPr>
          <w:sz w:val="24"/>
          <w:szCs w:val="24"/>
        </w:rPr>
        <w:t>rogram</w:t>
      </w:r>
      <w:r w:rsidR="0033040E">
        <w:rPr>
          <w:sz w:val="24"/>
          <w:szCs w:val="24"/>
        </w:rPr>
        <w:t xml:space="preserve"> was</w:t>
      </w:r>
      <w:r w:rsidR="000D66C6" w:rsidRPr="00326735">
        <w:rPr>
          <w:sz w:val="24"/>
          <w:szCs w:val="24"/>
        </w:rPr>
        <w:t xml:space="preserve"> succ</w:t>
      </w:r>
      <w:r w:rsidRPr="00326735">
        <w:rPr>
          <w:sz w:val="24"/>
          <w:szCs w:val="24"/>
        </w:rPr>
        <w:t xml:space="preserve">essful.  </w:t>
      </w:r>
      <w:r w:rsidR="0033040E">
        <w:rPr>
          <w:sz w:val="24"/>
          <w:szCs w:val="24"/>
        </w:rPr>
        <w:t xml:space="preserve">Dr. Linscombe also mentioned that </w:t>
      </w:r>
      <w:r w:rsidRPr="00326735">
        <w:rPr>
          <w:sz w:val="24"/>
          <w:szCs w:val="24"/>
        </w:rPr>
        <w:t>Farmers Rice Mill donated &amp; mille</w:t>
      </w:r>
      <w:r w:rsidR="0033040E">
        <w:rPr>
          <w:sz w:val="24"/>
          <w:szCs w:val="24"/>
        </w:rPr>
        <w:t>d the rice – 300 to 400 barrels</w:t>
      </w:r>
      <w:r w:rsidR="008E5BC5">
        <w:rPr>
          <w:sz w:val="24"/>
          <w:szCs w:val="24"/>
        </w:rPr>
        <w:t xml:space="preserve"> -</w:t>
      </w:r>
      <w:r w:rsidR="0033040E">
        <w:rPr>
          <w:sz w:val="24"/>
          <w:szCs w:val="24"/>
        </w:rPr>
        <w:t xml:space="preserve"> for this project.</w:t>
      </w:r>
    </w:p>
    <w:p w:rsidR="00291D04" w:rsidRPr="00326735" w:rsidRDefault="00291D04">
      <w:pPr>
        <w:rPr>
          <w:sz w:val="24"/>
          <w:szCs w:val="24"/>
        </w:rPr>
      </w:pPr>
    </w:p>
    <w:p w:rsidR="00291D04" w:rsidRPr="00326735" w:rsidRDefault="00C03BFF" w:rsidP="0033040E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There was d</w:t>
      </w:r>
      <w:r w:rsidR="000D66C6" w:rsidRPr="00326735">
        <w:rPr>
          <w:sz w:val="24"/>
          <w:szCs w:val="24"/>
        </w:rPr>
        <w:t xml:space="preserve">iscussion on royalties by </w:t>
      </w:r>
      <w:r w:rsidR="001B0FB3">
        <w:rPr>
          <w:sz w:val="24"/>
          <w:szCs w:val="24"/>
        </w:rPr>
        <w:t xml:space="preserve">Dr. </w:t>
      </w:r>
      <w:r w:rsidR="000D66C6" w:rsidRPr="00326735">
        <w:rPr>
          <w:sz w:val="24"/>
          <w:szCs w:val="24"/>
        </w:rPr>
        <w:t xml:space="preserve">Steve Linscombe &amp; Dr. John Russin.  </w:t>
      </w:r>
    </w:p>
    <w:p w:rsidR="00AE5F37" w:rsidRPr="00326735" w:rsidRDefault="00AE5F37">
      <w:pPr>
        <w:rPr>
          <w:sz w:val="24"/>
          <w:szCs w:val="24"/>
        </w:rPr>
      </w:pPr>
    </w:p>
    <w:p w:rsidR="00AE5F37" w:rsidRPr="00326735" w:rsidRDefault="0033040E" w:rsidP="0033040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B0FB3">
        <w:rPr>
          <w:sz w:val="24"/>
          <w:szCs w:val="24"/>
        </w:rPr>
        <w:t xml:space="preserve">Louisiana Rice Research </w:t>
      </w:r>
      <w:r>
        <w:rPr>
          <w:sz w:val="24"/>
          <w:szCs w:val="24"/>
        </w:rPr>
        <w:t>Board, led by Clarence Berken</w:t>
      </w:r>
      <w:r w:rsidR="002078AC">
        <w:rPr>
          <w:sz w:val="24"/>
          <w:szCs w:val="24"/>
        </w:rPr>
        <w:t>,</w:t>
      </w:r>
      <w:r>
        <w:rPr>
          <w:sz w:val="24"/>
          <w:szCs w:val="24"/>
        </w:rPr>
        <w:t xml:space="preserve"> considered ‘</w:t>
      </w:r>
      <w:r w:rsidR="00D06F03" w:rsidRPr="00326735">
        <w:rPr>
          <w:sz w:val="24"/>
          <w:szCs w:val="24"/>
        </w:rPr>
        <w:t>Election of</w:t>
      </w:r>
      <w:r>
        <w:rPr>
          <w:sz w:val="24"/>
          <w:szCs w:val="24"/>
        </w:rPr>
        <w:t xml:space="preserve"> Officers.’</w:t>
      </w:r>
    </w:p>
    <w:p w:rsidR="00D06F03" w:rsidRPr="00326735" w:rsidRDefault="00D06F03">
      <w:pPr>
        <w:rPr>
          <w:sz w:val="24"/>
          <w:szCs w:val="24"/>
        </w:rPr>
      </w:pPr>
    </w:p>
    <w:p w:rsidR="00AE5F37" w:rsidRDefault="0033040E" w:rsidP="0033040E">
      <w:pPr>
        <w:ind w:left="1440" w:hanging="1440"/>
        <w:rPr>
          <w:sz w:val="24"/>
          <w:szCs w:val="24"/>
        </w:rPr>
      </w:pPr>
      <w:r w:rsidRPr="0033040E">
        <w:rPr>
          <w:b/>
          <w:sz w:val="24"/>
          <w:szCs w:val="24"/>
        </w:rPr>
        <w:t>ACTION #7</w:t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was made by </w:t>
      </w:r>
      <w:r w:rsidR="00D06F03" w:rsidRPr="00326735">
        <w:rPr>
          <w:sz w:val="24"/>
          <w:szCs w:val="24"/>
        </w:rPr>
        <w:t xml:space="preserve">Richard Fontenot </w:t>
      </w:r>
      <w:r>
        <w:rPr>
          <w:sz w:val="24"/>
          <w:szCs w:val="24"/>
        </w:rPr>
        <w:t>and seconded by Johnny Hensgens t</w:t>
      </w:r>
      <w:r w:rsidR="00D06F03" w:rsidRPr="00326735">
        <w:rPr>
          <w:sz w:val="24"/>
          <w:szCs w:val="24"/>
        </w:rPr>
        <w:t xml:space="preserve">hat the </w:t>
      </w:r>
      <w:r>
        <w:rPr>
          <w:sz w:val="24"/>
          <w:szCs w:val="24"/>
        </w:rPr>
        <w:t xml:space="preserve">present </w:t>
      </w:r>
      <w:r w:rsidR="00D06F03" w:rsidRPr="00326735">
        <w:rPr>
          <w:sz w:val="24"/>
          <w:szCs w:val="24"/>
        </w:rPr>
        <w:t xml:space="preserve">slate </w:t>
      </w:r>
      <w:r w:rsidR="0061313D">
        <w:rPr>
          <w:sz w:val="24"/>
          <w:szCs w:val="24"/>
        </w:rPr>
        <w:t xml:space="preserve">of officers remain as is – Jackie </w:t>
      </w:r>
      <w:r w:rsidR="00183452">
        <w:rPr>
          <w:sz w:val="24"/>
          <w:szCs w:val="24"/>
        </w:rPr>
        <w:t>Lower</w:t>
      </w:r>
      <w:r w:rsidR="0061313D">
        <w:rPr>
          <w:sz w:val="24"/>
          <w:szCs w:val="24"/>
        </w:rPr>
        <w:t xml:space="preserve"> Chairman, Clarence Berken Vice-Chairman and Richard Fontenot Secretary-Treasurer.</w:t>
      </w:r>
      <w:r>
        <w:rPr>
          <w:sz w:val="24"/>
          <w:szCs w:val="24"/>
        </w:rPr>
        <w:t xml:space="preserve">  </w:t>
      </w:r>
      <w:r w:rsidR="00E021E3" w:rsidRPr="00326735">
        <w:rPr>
          <w:sz w:val="24"/>
          <w:szCs w:val="24"/>
        </w:rPr>
        <w:t>Motion carried.</w:t>
      </w:r>
    </w:p>
    <w:p w:rsidR="001B0FB3" w:rsidRPr="00326735" w:rsidRDefault="001B0FB3" w:rsidP="0033040E">
      <w:pPr>
        <w:ind w:left="1440" w:hanging="1440"/>
        <w:rPr>
          <w:sz w:val="24"/>
          <w:szCs w:val="24"/>
        </w:rPr>
      </w:pPr>
    </w:p>
    <w:p w:rsidR="00AE5F37" w:rsidRDefault="0033040E" w:rsidP="0090457F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Louisiana Rice Research Board members agreed that the n</w:t>
      </w:r>
      <w:r w:rsidR="00E021E3" w:rsidRPr="00326735">
        <w:rPr>
          <w:sz w:val="24"/>
          <w:szCs w:val="24"/>
        </w:rPr>
        <w:t>ext meeting</w:t>
      </w:r>
      <w:r>
        <w:rPr>
          <w:sz w:val="24"/>
          <w:szCs w:val="24"/>
        </w:rPr>
        <w:t xml:space="preserve"> of the Board be held on </w:t>
      </w:r>
      <w:r w:rsidR="00E021E3" w:rsidRPr="00326735">
        <w:rPr>
          <w:sz w:val="24"/>
          <w:szCs w:val="24"/>
        </w:rPr>
        <w:t>October 30, 2012, beginning at 8am</w:t>
      </w:r>
      <w:r w:rsidR="0057004E">
        <w:rPr>
          <w:sz w:val="24"/>
          <w:szCs w:val="24"/>
        </w:rPr>
        <w:t xml:space="preserve"> </w:t>
      </w:r>
      <w:r w:rsidR="008E5BC5">
        <w:rPr>
          <w:sz w:val="24"/>
          <w:szCs w:val="24"/>
        </w:rPr>
        <w:t xml:space="preserve">at the Rice Research Station, </w:t>
      </w:r>
      <w:r w:rsidR="0057004E">
        <w:rPr>
          <w:sz w:val="24"/>
          <w:szCs w:val="24"/>
        </w:rPr>
        <w:t>and that they</w:t>
      </w:r>
      <w:r w:rsidR="00E021E3" w:rsidRPr="00326735">
        <w:rPr>
          <w:sz w:val="24"/>
          <w:szCs w:val="24"/>
        </w:rPr>
        <w:t xml:space="preserve"> follow same format as</w:t>
      </w:r>
      <w:r w:rsidR="0057004E">
        <w:rPr>
          <w:sz w:val="24"/>
          <w:szCs w:val="24"/>
        </w:rPr>
        <w:t xml:space="preserve"> the 2011 meeting</w:t>
      </w:r>
      <w:r w:rsidR="0090457F">
        <w:rPr>
          <w:sz w:val="24"/>
          <w:szCs w:val="24"/>
        </w:rPr>
        <w:t xml:space="preserve"> – presentations 8am to noon then establish funding levels and the budget in the afternoon</w:t>
      </w:r>
      <w:r w:rsidR="00C03BFF">
        <w:rPr>
          <w:sz w:val="24"/>
          <w:szCs w:val="24"/>
        </w:rPr>
        <w:t>.</w:t>
      </w:r>
    </w:p>
    <w:p w:rsidR="00C03BFF" w:rsidRDefault="00C03BFF" w:rsidP="0090457F">
      <w:pPr>
        <w:ind w:firstLine="720"/>
        <w:rPr>
          <w:sz w:val="24"/>
          <w:szCs w:val="24"/>
        </w:rPr>
      </w:pPr>
    </w:p>
    <w:p w:rsidR="00B578ED" w:rsidRDefault="0057004E" w:rsidP="0057004E">
      <w:pPr>
        <w:ind w:left="1440" w:hanging="1440"/>
      </w:pPr>
      <w:r w:rsidRPr="0057004E">
        <w:rPr>
          <w:b/>
          <w:sz w:val="24"/>
          <w:szCs w:val="24"/>
        </w:rPr>
        <w:t>ACTION #8</w:t>
      </w:r>
      <w:r>
        <w:rPr>
          <w:sz w:val="24"/>
          <w:szCs w:val="24"/>
        </w:rPr>
        <w:tab/>
        <w:t xml:space="preserve">A 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was made by </w:t>
      </w:r>
      <w:r w:rsidR="009F6008" w:rsidRPr="00326735">
        <w:rPr>
          <w:sz w:val="24"/>
          <w:szCs w:val="24"/>
        </w:rPr>
        <w:t xml:space="preserve">Brian Wild </w:t>
      </w:r>
      <w:r>
        <w:rPr>
          <w:sz w:val="24"/>
          <w:szCs w:val="24"/>
        </w:rPr>
        <w:t xml:space="preserve">and seconded by Sammy Noel to adjourn the meeting.  </w:t>
      </w:r>
      <w:r w:rsidR="009F6008" w:rsidRPr="00326735">
        <w:rPr>
          <w:sz w:val="24"/>
          <w:szCs w:val="24"/>
        </w:rPr>
        <w:t>Motion carried.</w:t>
      </w:r>
    </w:p>
    <w:sectPr w:rsidR="00B5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ED"/>
    <w:rsid w:val="00013347"/>
    <w:rsid w:val="00093821"/>
    <w:rsid w:val="000D66C6"/>
    <w:rsid w:val="00152715"/>
    <w:rsid w:val="00183452"/>
    <w:rsid w:val="001B0FB3"/>
    <w:rsid w:val="002078AC"/>
    <w:rsid w:val="00291D04"/>
    <w:rsid w:val="00296191"/>
    <w:rsid w:val="002A7958"/>
    <w:rsid w:val="00326735"/>
    <w:rsid w:val="0033040E"/>
    <w:rsid w:val="0037562D"/>
    <w:rsid w:val="003D0574"/>
    <w:rsid w:val="003D4FFD"/>
    <w:rsid w:val="00453251"/>
    <w:rsid w:val="0057004E"/>
    <w:rsid w:val="005C75C1"/>
    <w:rsid w:val="0061313D"/>
    <w:rsid w:val="006F5588"/>
    <w:rsid w:val="00760355"/>
    <w:rsid w:val="0076432C"/>
    <w:rsid w:val="00775BAE"/>
    <w:rsid w:val="007F6CC0"/>
    <w:rsid w:val="00885A40"/>
    <w:rsid w:val="008E5BC5"/>
    <w:rsid w:val="0090457F"/>
    <w:rsid w:val="009439DE"/>
    <w:rsid w:val="0094550C"/>
    <w:rsid w:val="009F6008"/>
    <w:rsid w:val="00A15B33"/>
    <w:rsid w:val="00A85A45"/>
    <w:rsid w:val="00AE5F37"/>
    <w:rsid w:val="00B578ED"/>
    <w:rsid w:val="00B63E8F"/>
    <w:rsid w:val="00C03BFF"/>
    <w:rsid w:val="00C52509"/>
    <w:rsid w:val="00D06F03"/>
    <w:rsid w:val="00D81178"/>
    <w:rsid w:val="00E021E3"/>
    <w:rsid w:val="00F50E38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2012-07-12T18:30:00Z</cp:lastPrinted>
  <dcterms:created xsi:type="dcterms:W3CDTF">2012-06-29T17:58:00Z</dcterms:created>
  <dcterms:modified xsi:type="dcterms:W3CDTF">2012-07-13T15:56:00Z</dcterms:modified>
</cp:coreProperties>
</file>